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>Электрические заряды взаимодействуют друг с др</w:t>
      </w:r>
      <w:r>
        <w:rPr>
          <w:rFonts w:ascii="Times New Roman" w:hAnsi="Times New Roman" w:cs="Times New Roman"/>
          <w:sz w:val="28"/>
          <w:szCs w:val="28"/>
        </w:rPr>
        <w:t>угом на расстоянии. Из общефизи</w:t>
      </w:r>
      <w:r w:rsidRPr="00685046">
        <w:rPr>
          <w:rFonts w:ascii="Times New Roman" w:hAnsi="Times New Roman" w:cs="Times New Roman"/>
          <w:sz w:val="28"/>
          <w:szCs w:val="28"/>
        </w:rPr>
        <w:t>ческих соображений, очевидно, что материя не может дейст</w:t>
      </w:r>
      <w:r>
        <w:rPr>
          <w:rFonts w:ascii="Times New Roman" w:hAnsi="Times New Roman" w:cs="Times New Roman"/>
          <w:sz w:val="28"/>
          <w:szCs w:val="28"/>
        </w:rPr>
        <w:t>вовать там, где ее нет, следова</w:t>
      </w:r>
      <w:r w:rsidRPr="00685046">
        <w:rPr>
          <w:rFonts w:ascii="Times New Roman" w:hAnsi="Times New Roman" w:cs="Times New Roman"/>
          <w:sz w:val="28"/>
          <w:szCs w:val="28"/>
        </w:rPr>
        <w:t>тельно, область взаимодействия зарядов должна быть также заполнена материей. Этот вид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материи мы называем электромагнитным полем.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Материя может существовать в виде вещества и в виде поля.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Любое поле, подобно веществу, обладает массой и </w:t>
      </w:r>
      <w:r>
        <w:rPr>
          <w:rFonts w:ascii="Times New Roman" w:hAnsi="Times New Roman" w:cs="Times New Roman"/>
          <w:sz w:val="28"/>
          <w:szCs w:val="28"/>
        </w:rPr>
        <w:t>энергией. Если бы электромагнит</w:t>
      </w:r>
      <w:r w:rsidRPr="00685046">
        <w:rPr>
          <w:rFonts w:ascii="Times New Roman" w:hAnsi="Times New Roman" w:cs="Times New Roman"/>
          <w:sz w:val="28"/>
          <w:szCs w:val="28"/>
        </w:rPr>
        <w:t>ное поле не обладало инертными свойствами (массой), то преобр</w:t>
      </w:r>
      <w:r>
        <w:rPr>
          <w:rFonts w:ascii="Times New Roman" w:hAnsi="Times New Roman" w:cs="Times New Roman"/>
          <w:sz w:val="28"/>
          <w:szCs w:val="28"/>
        </w:rPr>
        <w:t>азования этого поля в дру</w:t>
      </w:r>
      <w:r w:rsidRPr="00685046">
        <w:rPr>
          <w:rFonts w:ascii="Times New Roman" w:hAnsi="Times New Roman" w:cs="Times New Roman"/>
          <w:sz w:val="28"/>
          <w:szCs w:val="28"/>
        </w:rPr>
        <w:t>гие формы материи протекали бы мгновенно. Между тем известно, что электромагнитные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процессы, происходящие в каком-либо месте, отзываются на удаленных телах не мгновенно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(как полагали до Максвелла), а с некоторым запаздыванием, что свидетельствует о том,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электромагнитное поле распространяется с конечной скоростью.      Энергия электромагнитного поля перемещается </w:t>
      </w:r>
      <w:r>
        <w:rPr>
          <w:rFonts w:ascii="Times New Roman" w:hAnsi="Times New Roman" w:cs="Times New Roman"/>
          <w:sz w:val="28"/>
          <w:szCs w:val="28"/>
        </w:rPr>
        <w:t>вместе с самим полем в простран</w:t>
      </w:r>
      <w:r w:rsidRPr="00685046">
        <w:rPr>
          <w:rFonts w:ascii="Times New Roman" w:hAnsi="Times New Roman" w:cs="Times New Roman"/>
          <w:sz w:val="28"/>
          <w:szCs w:val="28"/>
        </w:rPr>
        <w:t>стве и может превращаться в другие виды энергии – тепловую, механическую и т.д.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Поля подразделяются </w:t>
      </w:r>
      <w:proofErr w:type="gramStart"/>
      <w:r w:rsidRPr="00685046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85046">
        <w:rPr>
          <w:rFonts w:ascii="Times New Roman" w:hAnsi="Times New Roman" w:cs="Times New Roman"/>
          <w:sz w:val="28"/>
          <w:szCs w:val="28"/>
        </w:rPr>
        <w:t>: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− гравитационные;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− электромагнитные;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− поля сильных взаимодействий;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− поля слабых взаимодействий.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В курсе «Электромагнитные поля и волны» рассматриваются электромагнитные поля.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Электромагнитное поле – особый вид материи</w:t>
      </w:r>
      <w:r>
        <w:rPr>
          <w:rFonts w:ascii="Times New Roman" w:hAnsi="Times New Roman" w:cs="Times New Roman"/>
          <w:sz w:val="28"/>
          <w:szCs w:val="28"/>
        </w:rPr>
        <w:t>, проявляющий себя во взаимодей</w:t>
      </w:r>
      <w:r w:rsidRPr="00685046">
        <w:rPr>
          <w:rFonts w:ascii="Times New Roman" w:hAnsi="Times New Roman" w:cs="Times New Roman"/>
          <w:sz w:val="28"/>
          <w:szCs w:val="28"/>
        </w:rPr>
        <w:t>ствии с заряженными телами.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Специфическими свойствами этого вида материи – </w:t>
      </w:r>
      <w:r>
        <w:rPr>
          <w:rFonts w:ascii="Times New Roman" w:hAnsi="Times New Roman" w:cs="Times New Roman"/>
          <w:sz w:val="28"/>
          <w:szCs w:val="28"/>
        </w:rPr>
        <w:t>электромагнитного поля – являет</w:t>
      </w:r>
      <w:r w:rsidRPr="00685046">
        <w:rPr>
          <w:rFonts w:ascii="Times New Roman" w:hAnsi="Times New Roman" w:cs="Times New Roman"/>
          <w:sz w:val="28"/>
          <w:szCs w:val="28"/>
        </w:rPr>
        <w:t>ся способность воздействовать на электрически заряженные тела и частицы, малая плотность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массы, легкость перемещения с большой скоростью на большие расстояния, способность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сравнительно просто поддаваться различным преобразованиям.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Электромагнитные явления подчинены определенной системе закономерностей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описываются соответственно системой математических уравнений.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      Электрическое и магнитное поля являются различными </w:t>
      </w:r>
      <w:r w:rsidRPr="00685046">
        <w:rPr>
          <w:rFonts w:ascii="Times New Roman" w:hAnsi="Times New Roman" w:cs="Times New Roman"/>
          <w:sz w:val="28"/>
          <w:szCs w:val="28"/>
        </w:rPr>
        <w:lastRenderedPageBreak/>
        <w:t>проявлениями единого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электромагнитного поля. Эти составные части поля находятся как – бы в диалектическом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единстве, т.е. взаимодействуют друг с другом в каждой конкретной точке пространства.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Электрическое поле – одно из проявлений един</w:t>
      </w:r>
      <w:r>
        <w:rPr>
          <w:rFonts w:ascii="Times New Roman" w:hAnsi="Times New Roman" w:cs="Times New Roman"/>
          <w:sz w:val="28"/>
          <w:szCs w:val="28"/>
        </w:rPr>
        <w:t>ого электромагнитного поля, про</w:t>
      </w:r>
      <w:r w:rsidRPr="00685046">
        <w:rPr>
          <w:rFonts w:ascii="Times New Roman" w:hAnsi="Times New Roman" w:cs="Times New Roman"/>
          <w:sz w:val="28"/>
          <w:szCs w:val="28"/>
        </w:rPr>
        <w:t>являющее себя в силовом взаимодействии с заряженн</w:t>
      </w:r>
      <w:r>
        <w:rPr>
          <w:rFonts w:ascii="Times New Roman" w:hAnsi="Times New Roman" w:cs="Times New Roman"/>
          <w:sz w:val="28"/>
          <w:szCs w:val="28"/>
        </w:rPr>
        <w:t>ыми телами с сил, пропорциональ</w:t>
      </w:r>
      <w:r w:rsidRPr="00685046">
        <w:rPr>
          <w:rFonts w:ascii="Times New Roman" w:hAnsi="Times New Roman" w:cs="Times New Roman"/>
          <w:sz w:val="28"/>
          <w:szCs w:val="28"/>
        </w:rPr>
        <w:t>ной величине заряда.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Магнитное поле – одно из проявлений единог</w:t>
      </w:r>
      <w:r>
        <w:rPr>
          <w:rFonts w:ascii="Times New Roman" w:hAnsi="Times New Roman" w:cs="Times New Roman"/>
          <w:sz w:val="28"/>
          <w:szCs w:val="28"/>
        </w:rPr>
        <w:t>о электромагнитного поля, проявля</w:t>
      </w:r>
      <w:r w:rsidRPr="00685046">
        <w:rPr>
          <w:rFonts w:ascii="Times New Roman" w:hAnsi="Times New Roman" w:cs="Times New Roman"/>
          <w:sz w:val="28"/>
          <w:szCs w:val="28"/>
        </w:rPr>
        <w:t>ющее себя в силовом взаимодействии с движущимися заряженными телами с силой,</w:t>
      </w:r>
      <w:r>
        <w:rPr>
          <w:rFonts w:ascii="Times New Roman" w:hAnsi="Times New Roman" w:cs="Times New Roman"/>
          <w:sz w:val="28"/>
          <w:szCs w:val="28"/>
        </w:rPr>
        <w:t xml:space="preserve">      п</w:t>
      </w:r>
      <w:r w:rsidRPr="00685046">
        <w:rPr>
          <w:rFonts w:ascii="Times New Roman" w:hAnsi="Times New Roman" w:cs="Times New Roman"/>
          <w:sz w:val="28"/>
          <w:szCs w:val="28"/>
        </w:rPr>
        <w:t>ропорциональной величине заряда и скорости его движения.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Макроскопическая электродинамика – область </w:t>
      </w:r>
      <w:r>
        <w:rPr>
          <w:rFonts w:ascii="Times New Roman" w:hAnsi="Times New Roman" w:cs="Times New Roman"/>
          <w:sz w:val="28"/>
          <w:szCs w:val="28"/>
        </w:rPr>
        <w:t>знаний о поле в размерах, значи</w:t>
      </w:r>
      <w:r w:rsidRPr="00685046">
        <w:rPr>
          <w:rFonts w:ascii="Times New Roman" w:hAnsi="Times New Roman" w:cs="Times New Roman"/>
          <w:sz w:val="28"/>
          <w:szCs w:val="28"/>
        </w:rPr>
        <w:t>тельно превышающих линейные размеры структурных единиц вещества.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               1. Основные сведения об электромагнетизме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Материальным носителем информации в системах э</w:t>
      </w:r>
      <w:r>
        <w:rPr>
          <w:rFonts w:ascii="Times New Roman" w:hAnsi="Times New Roman" w:cs="Times New Roman"/>
          <w:sz w:val="28"/>
          <w:szCs w:val="28"/>
        </w:rPr>
        <w:t>лектросвязи является электромаг</w:t>
      </w:r>
      <w:r w:rsidRPr="00685046">
        <w:rPr>
          <w:rFonts w:ascii="Times New Roman" w:hAnsi="Times New Roman" w:cs="Times New Roman"/>
          <w:sz w:val="28"/>
          <w:szCs w:val="28"/>
        </w:rPr>
        <w:t>нитное поле. Электромагнитное поле представляет собой особую, невещественную форму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существования материи, которой присущи определенные ма</w:t>
      </w:r>
      <w:r>
        <w:rPr>
          <w:rFonts w:ascii="Times New Roman" w:hAnsi="Times New Roman" w:cs="Times New Roman"/>
          <w:sz w:val="28"/>
          <w:szCs w:val="28"/>
        </w:rPr>
        <w:t>сса, импульс, энергия и, для ко</w:t>
      </w:r>
      <w:r w:rsidRPr="00685046">
        <w:rPr>
          <w:rFonts w:ascii="Times New Roman" w:hAnsi="Times New Roman" w:cs="Times New Roman"/>
          <w:sz w:val="28"/>
          <w:szCs w:val="28"/>
        </w:rPr>
        <w:t>торой, выполняются все фундаментальные законы сохранения. Одним из специфических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свойств электромагнитного поля, является способность к переносу энергии в виде волновых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процессов – электромагнитных волн, с последующим пр</w:t>
      </w:r>
      <w:r>
        <w:rPr>
          <w:rFonts w:ascii="Times New Roman" w:hAnsi="Times New Roman" w:cs="Times New Roman"/>
          <w:sz w:val="28"/>
          <w:szCs w:val="28"/>
        </w:rPr>
        <w:t>еобразованием энергии в иные ви</w:t>
      </w:r>
      <w:r w:rsidRPr="00685046">
        <w:rPr>
          <w:rFonts w:ascii="Times New Roman" w:hAnsi="Times New Roman" w:cs="Times New Roman"/>
          <w:sz w:val="28"/>
          <w:szCs w:val="28"/>
        </w:rPr>
        <w:t xml:space="preserve">ды. Данное свойство составляет физическую основу всех </w:t>
      </w:r>
      <w:r>
        <w:rPr>
          <w:rFonts w:ascii="Times New Roman" w:hAnsi="Times New Roman" w:cs="Times New Roman"/>
          <w:sz w:val="28"/>
          <w:szCs w:val="28"/>
        </w:rPr>
        <w:t>систем электросвязи. Электромаг</w:t>
      </w:r>
      <w:r w:rsidRPr="00685046">
        <w:rPr>
          <w:rFonts w:ascii="Times New Roman" w:hAnsi="Times New Roman" w:cs="Times New Roman"/>
          <w:sz w:val="28"/>
          <w:szCs w:val="28"/>
        </w:rPr>
        <w:t xml:space="preserve">нитная энергия может распространяться в виде волн, как </w:t>
      </w:r>
      <w:r>
        <w:rPr>
          <w:rFonts w:ascii="Times New Roman" w:hAnsi="Times New Roman" w:cs="Times New Roman"/>
          <w:sz w:val="28"/>
          <w:szCs w:val="28"/>
        </w:rPr>
        <w:t xml:space="preserve">в открытом пространстве, что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 w:rsidRPr="00685046">
        <w:rPr>
          <w:rFonts w:ascii="Times New Roman" w:hAnsi="Times New Roman" w:cs="Times New Roman"/>
          <w:sz w:val="28"/>
          <w:szCs w:val="28"/>
        </w:rPr>
        <w:t>пользуется</w:t>
      </w:r>
      <w:proofErr w:type="gramEnd"/>
      <w:r w:rsidRPr="00685046">
        <w:rPr>
          <w:rFonts w:ascii="Times New Roman" w:hAnsi="Times New Roman" w:cs="Times New Roman"/>
          <w:sz w:val="28"/>
          <w:szCs w:val="28"/>
        </w:rPr>
        <w:t xml:space="preserve"> при организации радиопередач, так и в специал</w:t>
      </w:r>
      <w:r>
        <w:rPr>
          <w:rFonts w:ascii="Times New Roman" w:hAnsi="Times New Roman" w:cs="Times New Roman"/>
          <w:sz w:val="28"/>
          <w:szCs w:val="28"/>
        </w:rPr>
        <w:t>ьно организованных каналах – на</w:t>
      </w:r>
      <w:r w:rsidRPr="00685046">
        <w:rPr>
          <w:rFonts w:ascii="Times New Roman" w:hAnsi="Times New Roman" w:cs="Times New Roman"/>
          <w:sz w:val="28"/>
          <w:szCs w:val="28"/>
        </w:rPr>
        <w:t>правляющих системах – элементах образующих линии связи.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Изучением явлений, связанных с электромагнитным полем занимается раздел физик</w:t>
      </w:r>
      <w:proofErr w:type="gramStart"/>
      <w:r w:rsidRPr="00685046">
        <w:rPr>
          <w:rFonts w:ascii="Times New Roman" w:hAnsi="Times New Roman" w:cs="Times New Roman"/>
          <w:sz w:val="28"/>
          <w:szCs w:val="28"/>
        </w:rPr>
        <w:t>и–</w:t>
      </w:r>
      <w:proofErr w:type="gramEnd"/>
      <w:r w:rsidRPr="00685046">
        <w:rPr>
          <w:rFonts w:ascii="Times New Roman" w:hAnsi="Times New Roman" w:cs="Times New Roman"/>
          <w:sz w:val="28"/>
          <w:szCs w:val="28"/>
        </w:rPr>
        <w:t xml:space="preserve"> электродинамика. Описание электромагнитных явлений </w:t>
      </w:r>
      <w:r>
        <w:rPr>
          <w:rFonts w:ascii="Times New Roman" w:hAnsi="Times New Roman" w:cs="Times New Roman"/>
          <w:sz w:val="28"/>
          <w:szCs w:val="28"/>
        </w:rPr>
        <w:t>в различных системах и устройст</w:t>
      </w:r>
      <w:r w:rsidRPr="00685046">
        <w:rPr>
          <w:rFonts w:ascii="Times New Roman" w:hAnsi="Times New Roman" w:cs="Times New Roman"/>
          <w:sz w:val="28"/>
          <w:szCs w:val="28"/>
        </w:rPr>
        <w:t xml:space="preserve">вах электросвязи осуществляется технической электродинамикой. 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Из курса физики известно, что электромагнитное п</w:t>
      </w:r>
      <w:r>
        <w:rPr>
          <w:rFonts w:ascii="Times New Roman" w:hAnsi="Times New Roman" w:cs="Times New Roman"/>
          <w:sz w:val="28"/>
          <w:szCs w:val="28"/>
        </w:rPr>
        <w:t>оле имеет дуалистическую корпус</w:t>
      </w:r>
      <w:r w:rsidRPr="00685046">
        <w:rPr>
          <w:rFonts w:ascii="Times New Roman" w:hAnsi="Times New Roman" w:cs="Times New Roman"/>
          <w:sz w:val="28"/>
          <w:szCs w:val="28"/>
        </w:rPr>
        <w:t>кулярно-волновую природу, то есть наряду с волновыми свойствами, проявляет свойства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частиц. Частицу </w:t>
      </w:r>
      <w:r w:rsidRPr="00685046">
        <w:rPr>
          <w:rFonts w:ascii="Times New Roman" w:hAnsi="Times New Roman" w:cs="Times New Roman"/>
          <w:sz w:val="28"/>
          <w:szCs w:val="28"/>
        </w:rPr>
        <w:lastRenderedPageBreak/>
        <w:t>электромагнитного поля называют фо</w:t>
      </w:r>
      <w:r>
        <w:rPr>
          <w:rFonts w:ascii="Times New Roman" w:hAnsi="Times New Roman" w:cs="Times New Roman"/>
          <w:sz w:val="28"/>
          <w:szCs w:val="28"/>
        </w:rPr>
        <w:t>тоном. Фотоны способны к взаимо</w:t>
      </w:r>
      <w:r w:rsidRPr="00685046">
        <w:rPr>
          <w:rFonts w:ascii="Times New Roman" w:hAnsi="Times New Roman" w:cs="Times New Roman"/>
          <w:sz w:val="28"/>
          <w:szCs w:val="28"/>
        </w:rPr>
        <w:t>действию с электронами и протонами – заряженными час</w:t>
      </w:r>
      <w:r>
        <w:rPr>
          <w:rFonts w:ascii="Times New Roman" w:hAnsi="Times New Roman" w:cs="Times New Roman"/>
          <w:sz w:val="28"/>
          <w:szCs w:val="28"/>
        </w:rPr>
        <w:t>тицами, входящими в состав веще</w:t>
      </w:r>
      <w:r w:rsidRPr="00685046">
        <w:rPr>
          <w:rFonts w:ascii="Times New Roman" w:hAnsi="Times New Roman" w:cs="Times New Roman"/>
          <w:sz w:val="28"/>
          <w:szCs w:val="28"/>
        </w:rPr>
        <w:t>ства. Во многих случаях, встречающихся в радиотехнике,</w:t>
      </w:r>
      <w:r>
        <w:rPr>
          <w:rFonts w:ascii="Times New Roman" w:hAnsi="Times New Roman" w:cs="Times New Roman"/>
          <w:sz w:val="28"/>
          <w:szCs w:val="28"/>
        </w:rPr>
        <w:t xml:space="preserve"> непосредственно процесс взаимо</w:t>
      </w:r>
      <w:r w:rsidRPr="00685046">
        <w:rPr>
          <w:rFonts w:ascii="Times New Roman" w:hAnsi="Times New Roman" w:cs="Times New Roman"/>
          <w:sz w:val="28"/>
          <w:szCs w:val="28"/>
        </w:rPr>
        <w:t>действия поля с микрочастицами вещества не представляет практического интереса, в 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время как существенными являются следствия этого взаимодействия, проявляющиеся в макроскопических масштабах, то есть в объемах, линейные </w:t>
      </w:r>
      <w:r>
        <w:rPr>
          <w:rFonts w:ascii="Times New Roman" w:hAnsi="Times New Roman" w:cs="Times New Roman"/>
          <w:sz w:val="28"/>
          <w:szCs w:val="28"/>
        </w:rPr>
        <w:t>размеры которых соизмеримы с че</w:t>
      </w:r>
      <w:r w:rsidRPr="00685046">
        <w:rPr>
          <w:rFonts w:ascii="Times New Roman" w:hAnsi="Times New Roman" w:cs="Times New Roman"/>
          <w:sz w:val="28"/>
          <w:szCs w:val="28"/>
        </w:rPr>
        <w:t>ловеческими представлениями. С таких позиций описывает электромагнитные явления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процессы макроскопическая электродинамика.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      С макроскопической точки зрения, электромагнитное поле проявляет себя в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силового взаимодействия с заряженными телами посредством </w:t>
      </w:r>
      <w:proofErr w:type="spellStart"/>
      <w:r w:rsidRPr="00685046">
        <w:rPr>
          <w:rFonts w:ascii="Times New Roman" w:hAnsi="Times New Roman" w:cs="Times New Roman"/>
          <w:sz w:val="28"/>
          <w:szCs w:val="28"/>
        </w:rPr>
        <w:t>пондеромоторных</w:t>
      </w:r>
      <w:proofErr w:type="spellEnd"/>
      <w:r w:rsidRPr="00685046">
        <w:rPr>
          <w:rFonts w:ascii="Times New Roman" w:hAnsi="Times New Roman" w:cs="Times New Roman"/>
          <w:sz w:val="28"/>
          <w:szCs w:val="28"/>
        </w:rPr>
        <w:t xml:space="preserve"> сил.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этом известно, что </w:t>
      </w:r>
      <w:proofErr w:type="spellStart"/>
      <w:r w:rsidRPr="00685046">
        <w:rPr>
          <w:rFonts w:ascii="Times New Roman" w:hAnsi="Times New Roman" w:cs="Times New Roman"/>
          <w:sz w:val="28"/>
          <w:szCs w:val="28"/>
        </w:rPr>
        <w:t>пондеромоторная</w:t>
      </w:r>
      <w:proofErr w:type="spellEnd"/>
      <w:r w:rsidRPr="00685046">
        <w:rPr>
          <w:rFonts w:ascii="Times New Roman" w:hAnsi="Times New Roman" w:cs="Times New Roman"/>
          <w:sz w:val="28"/>
          <w:szCs w:val="28"/>
        </w:rPr>
        <w:t xml:space="preserve"> сила имеет две составляющие, одна из которых </w:t>
      </w:r>
      <w:proofErr w:type="spellStart"/>
      <w:proofErr w:type="gramStart"/>
      <w:r w:rsidRPr="00685046">
        <w:rPr>
          <w:rFonts w:ascii="Times New Roman" w:hAnsi="Times New Roman" w:cs="Times New Roman"/>
          <w:sz w:val="28"/>
          <w:szCs w:val="28"/>
        </w:rPr>
        <w:t>пропор-циональна</w:t>
      </w:r>
      <w:proofErr w:type="spellEnd"/>
      <w:proofErr w:type="gramEnd"/>
      <w:r w:rsidRPr="00685046">
        <w:rPr>
          <w:rFonts w:ascii="Times New Roman" w:hAnsi="Times New Roman" w:cs="Times New Roman"/>
          <w:sz w:val="28"/>
          <w:szCs w:val="28"/>
        </w:rPr>
        <w:t xml:space="preserve"> лишь величине заряда, а вторая, так же, и скор</w:t>
      </w:r>
      <w:r>
        <w:rPr>
          <w:rFonts w:ascii="Times New Roman" w:hAnsi="Times New Roman" w:cs="Times New Roman"/>
          <w:sz w:val="28"/>
          <w:szCs w:val="28"/>
        </w:rPr>
        <w:t xml:space="preserve">ости его движения. </w:t>
      </w:r>
      <w:proofErr w:type="gramStart"/>
      <w:r>
        <w:rPr>
          <w:rFonts w:ascii="Times New Roman" w:hAnsi="Times New Roman" w:cs="Times New Roman"/>
          <w:sz w:val="28"/>
          <w:szCs w:val="28"/>
        </w:rPr>
        <w:t>Такой эмпири</w:t>
      </w:r>
      <w:r w:rsidRPr="00685046">
        <w:rPr>
          <w:rFonts w:ascii="Times New Roman" w:hAnsi="Times New Roman" w:cs="Times New Roman"/>
          <w:sz w:val="28"/>
          <w:szCs w:val="28"/>
        </w:rPr>
        <w:t>ческий дуализм электромагнитного воздействия на вещество стал, в свое время, причиной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деления электромагнитного поля на электрическое и магнитное поля.</w:t>
      </w:r>
      <w:proofErr w:type="gramEnd"/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Электрическим полем принято называть одно из п</w:t>
      </w:r>
      <w:r>
        <w:rPr>
          <w:rFonts w:ascii="Times New Roman" w:hAnsi="Times New Roman" w:cs="Times New Roman"/>
          <w:sz w:val="28"/>
          <w:szCs w:val="28"/>
        </w:rPr>
        <w:t>роявлений единого электромагнит</w:t>
      </w:r>
      <w:r w:rsidRPr="00685046">
        <w:rPr>
          <w:rFonts w:ascii="Times New Roman" w:hAnsi="Times New Roman" w:cs="Times New Roman"/>
          <w:sz w:val="28"/>
          <w:szCs w:val="28"/>
        </w:rPr>
        <w:t xml:space="preserve">ного поля, проявляющее себя в силовом воздействии на </w:t>
      </w:r>
      <w:r>
        <w:rPr>
          <w:rFonts w:ascii="Times New Roman" w:hAnsi="Times New Roman" w:cs="Times New Roman"/>
          <w:sz w:val="28"/>
          <w:szCs w:val="28"/>
        </w:rPr>
        <w:t>заряженные тела, с силой пропор</w:t>
      </w:r>
      <w:r w:rsidRPr="00685046">
        <w:rPr>
          <w:rFonts w:ascii="Times New Roman" w:hAnsi="Times New Roman" w:cs="Times New Roman"/>
          <w:sz w:val="28"/>
          <w:szCs w:val="28"/>
        </w:rPr>
        <w:t>циональной величине электрического заряда и не зависящей от скорости его движения.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Магнитным полем принято называть одно из проявлений единого электромагнитного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поля, проявляющее себя в силовом воздействии на зар</w:t>
      </w:r>
      <w:r>
        <w:rPr>
          <w:rFonts w:ascii="Times New Roman" w:hAnsi="Times New Roman" w:cs="Times New Roman"/>
          <w:sz w:val="28"/>
          <w:szCs w:val="28"/>
        </w:rPr>
        <w:t>яженные тела, с силой пропорцио</w:t>
      </w:r>
      <w:r w:rsidRPr="00685046">
        <w:rPr>
          <w:rFonts w:ascii="Times New Roman" w:hAnsi="Times New Roman" w:cs="Times New Roman"/>
          <w:sz w:val="28"/>
          <w:szCs w:val="28"/>
        </w:rPr>
        <w:t>нальной величине электрического заряда и скорости его движения.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На самом деле, электромагнитное поле объективно ед</w:t>
      </w:r>
      <w:r>
        <w:rPr>
          <w:rFonts w:ascii="Times New Roman" w:hAnsi="Times New Roman" w:cs="Times New Roman"/>
          <w:sz w:val="28"/>
          <w:szCs w:val="28"/>
        </w:rPr>
        <w:t>ино, а деление его на электриче</w:t>
      </w:r>
      <w:r w:rsidRPr="00685046">
        <w:rPr>
          <w:rFonts w:ascii="Times New Roman" w:hAnsi="Times New Roman" w:cs="Times New Roman"/>
          <w:sz w:val="28"/>
          <w:szCs w:val="28"/>
        </w:rPr>
        <w:t>скую и магнитную составляющие связано лишь с постановкой опыта и зависит от выбора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системы отсчета. Действительно, неподвижный электриче</w:t>
      </w:r>
      <w:r>
        <w:rPr>
          <w:rFonts w:ascii="Times New Roman" w:hAnsi="Times New Roman" w:cs="Times New Roman"/>
          <w:sz w:val="28"/>
          <w:szCs w:val="28"/>
        </w:rPr>
        <w:t>ский заряд, создающий электриче</w:t>
      </w:r>
      <w:r w:rsidRPr="00685046">
        <w:rPr>
          <w:rFonts w:ascii="Times New Roman" w:hAnsi="Times New Roman" w:cs="Times New Roman"/>
          <w:sz w:val="28"/>
          <w:szCs w:val="28"/>
        </w:rPr>
        <w:t>ское поле, с точки зрения движущегося относительно него наблюдателя, создает так же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магнитное поле. Однако, традиционно принято характеризовать электромагнитное поле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помощи параметров, </w:t>
      </w:r>
      <w:proofErr w:type="gramStart"/>
      <w:r w:rsidRPr="00685046">
        <w:rPr>
          <w:rFonts w:ascii="Times New Roman" w:hAnsi="Times New Roman" w:cs="Times New Roman"/>
          <w:sz w:val="28"/>
          <w:szCs w:val="28"/>
        </w:rPr>
        <w:t>учитывающий</w:t>
      </w:r>
      <w:proofErr w:type="gramEnd"/>
      <w:r w:rsidRPr="00685046">
        <w:rPr>
          <w:rFonts w:ascii="Times New Roman" w:hAnsi="Times New Roman" w:cs="Times New Roman"/>
          <w:sz w:val="28"/>
          <w:szCs w:val="28"/>
        </w:rPr>
        <w:t xml:space="preserve"> такое общепринятое, хотя и весьма условное, разделение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85046">
        <w:rPr>
          <w:rFonts w:ascii="Times New Roman" w:hAnsi="Times New Roman" w:cs="Times New Roman"/>
          <w:sz w:val="28"/>
          <w:szCs w:val="28"/>
        </w:rPr>
        <w:t>пондеромоторных</w:t>
      </w:r>
      <w:proofErr w:type="spellEnd"/>
      <w:r w:rsidRPr="00685046">
        <w:rPr>
          <w:rFonts w:ascii="Times New Roman" w:hAnsi="Times New Roman" w:cs="Times New Roman"/>
          <w:sz w:val="28"/>
          <w:szCs w:val="28"/>
        </w:rPr>
        <w:t xml:space="preserve"> сил.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Источниками электромагнитного поля являются электрические заряды и токи и,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тоже время, само поле является первопричиной возникновения токов и зарядов.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      В настоящее время макроскопическая электродинамика представляет собой строгую,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непротиворечивую теорию, описывающую </w:t>
      </w:r>
      <w:r w:rsidRPr="00685046">
        <w:rPr>
          <w:rFonts w:ascii="Times New Roman" w:hAnsi="Times New Roman" w:cs="Times New Roman"/>
          <w:sz w:val="28"/>
          <w:szCs w:val="28"/>
        </w:rPr>
        <w:lastRenderedPageBreak/>
        <w:t>электромагнитные явления, а так же явления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процессы им сопутствующие, как в свободном пространст</w:t>
      </w:r>
      <w:r>
        <w:rPr>
          <w:rFonts w:ascii="Times New Roman" w:hAnsi="Times New Roman" w:cs="Times New Roman"/>
          <w:sz w:val="28"/>
          <w:szCs w:val="28"/>
        </w:rPr>
        <w:t>ве, так и в различных естествен</w:t>
      </w:r>
      <w:r w:rsidRPr="00685046">
        <w:rPr>
          <w:rFonts w:ascii="Times New Roman" w:hAnsi="Times New Roman" w:cs="Times New Roman"/>
          <w:sz w:val="28"/>
          <w:szCs w:val="28"/>
        </w:rPr>
        <w:t>ных и искусственных средах, системах и устройствах. Кр</w:t>
      </w:r>
      <w:r>
        <w:rPr>
          <w:rFonts w:ascii="Times New Roman" w:hAnsi="Times New Roman" w:cs="Times New Roman"/>
          <w:sz w:val="28"/>
          <w:szCs w:val="28"/>
        </w:rPr>
        <w:t>оме того, современная электроди</w:t>
      </w:r>
      <w:r w:rsidRPr="00685046">
        <w:rPr>
          <w:rFonts w:ascii="Times New Roman" w:hAnsi="Times New Roman" w:cs="Times New Roman"/>
          <w:sz w:val="28"/>
          <w:szCs w:val="28"/>
        </w:rPr>
        <w:t>намика располагает широким набором методов расчета параметров электромагнитных полей,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создаваемых разнообразными системами источников, в различных условиях.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М</w:t>
      </w:r>
      <w:r w:rsidRPr="00685046">
        <w:rPr>
          <w:rFonts w:ascii="Times New Roman" w:hAnsi="Times New Roman" w:cs="Times New Roman"/>
          <w:sz w:val="28"/>
          <w:szCs w:val="28"/>
        </w:rPr>
        <w:t>атематическую основу электродинамики составляет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система дифференциальных уравнений в частных производных, которую принято называть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уравнениями Максвелла. Данные уравнения описывают взаим</w:t>
      </w:r>
      <w:r>
        <w:rPr>
          <w:rFonts w:ascii="Times New Roman" w:hAnsi="Times New Roman" w:cs="Times New Roman"/>
          <w:sz w:val="28"/>
          <w:szCs w:val="28"/>
        </w:rPr>
        <w:t>освязь характеристик электромаг</w:t>
      </w:r>
      <w:r w:rsidRPr="00685046">
        <w:rPr>
          <w:rFonts w:ascii="Times New Roman" w:hAnsi="Times New Roman" w:cs="Times New Roman"/>
          <w:sz w:val="28"/>
          <w:szCs w:val="28"/>
        </w:rPr>
        <w:t xml:space="preserve">нитного поля с параметрами материальной среды в самом </w:t>
      </w:r>
      <w:r>
        <w:rPr>
          <w:rFonts w:ascii="Times New Roman" w:hAnsi="Times New Roman" w:cs="Times New Roman"/>
          <w:sz w:val="28"/>
          <w:szCs w:val="28"/>
        </w:rPr>
        <w:t>общем случае. Формулировка урав</w:t>
      </w:r>
      <w:r w:rsidRPr="00685046">
        <w:rPr>
          <w:rFonts w:ascii="Times New Roman" w:hAnsi="Times New Roman" w:cs="Times New Roman"/>
          <w:sz w:val="28"/>
          <w:szCs w:val="28"/>
        </w:rPr>
        <w:t>нений Максвелла для различных случаев и их физическая интерпретация будут даны ниже.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В ряде частных случаев применение электродина</w:t>
      </w:r>
      <w:r>
        <w:rPr>
          <w:rFonts w:ascii="Times New Roman" w:hAnsi="Times New Roman" w:cs="Times New Roman"/>
          <w:sz w:val="28"/>
          <w:szCs w:val="28"/>
        </w:rPr>
        <w:t>мических методов анализа процес</w:t>
      </w:r>
      <w:r w:rsidRPr="00685046">
        <w:rPr>
          <w:rFonts w:ascii="Times New Roman" w:hAnsi="Times New Roman" w:cs="Times New Roman"/>
          <w:sz w:val="28"/>
          <w:szCs w:val="28"/>
        </w:rPr>
        <w:t>сов, протекающих в направляющих системах, оказываетс</w:t>
      </w:r>
      <w:r>
        <w:rPr>
          <w:rFonts w:ascii="Times New Roman" w:hAnsi="Times New Roman" w:cs="Times New Roman"/>
          <w:sz w:val="28"/>
          <w:szCs w:val="28"/>
        </w:rPr>
        <w:t>я нецелесообразным ввиду сложно</w:t>
      </w:r>
      <w:r w:rsidRPr="00685046">
        <w:rPr>
          <w:rFonts w:ascii="Times New Roman" w:hAnsi="Times New Roman" w:cs="Times New Roman"/>
          <w:sz w:val="28"/>
          <w:szCs w:val="28"/>
        </w:rPr>
        <w:t>сти и громоздкости математического аппарата, несущественности явлений, специфических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для электродинамических систем (например, таких как и</w:t>
      </w:r>
      <w:r>
        <w:rPr>
          <w:rFonts w:ascii="Times New Roman" w:hAnsi="Times New Roman" w:cs="Times New Roman"/>
          <w:sz w:val="28"/>
          <w:szCs w:val="28"/>
        </w:rPr>
        <w:t xml:space="preserve">злучение), или вследствие каких </w:t>
      </w:r>
      <w:r w:rsidRPr="00685046">
        <w:rPr>
          <w:rFonts w:ascii="Times New Roman" w:hAnsi="Times New Roman" w:cs="Times New Roman"/>
          <w:sz w:val="28"/>
          <w:szCs w:val="28"/>
        </w:rPr>
        <w:t>либо иных соображений. В этих случаях применяются ме</w:t>
      </w:r>
      <w:r>
        <w:rPr>
          <w:rFonts w:ascii="Times New Roman" w:hAnsi="Times New Roman" w:cs="Times New Roman"/>
          <w:sz w:val="28"/>
          <w:szCs w:val="28"/>
        </w:rPr>
        <w:t>тоды теории электрических и маг</w:t>
      </w:r>
      <w:r w:rsidRPr="00685046">
        <w:rPr>
          <w:rFonts w:ascii="Times New Roman" w:hAnsi="Times New Roman" w:cs="Times New Roman"/>
          <w:sz w:val="28"/>
          <w:szCs w:val="28"/>
        </w:rPr>
        <w:t>нитных цепей с сосредоточенными или распределенными параметрами.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 xml:space="preserve">      Как правило, приближение метода эквивалентной электрической цепи, при анализе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направляющих систем, дает хорошее приближение на дост</w:t>
      </w:r>
      <w:r>
        <w:rPr>
          <w:rFonts w:ascii="Times New Roman" w:hAnsi="Times New Roman" w:cs="Times New Roman"/>
          <w:sz w:val="28"/>
          <w:szCs w:val="28"/>
        </w:rPr>
        <w:t>аточно низких частотах. В случа</w:t>
      </w:r>
      <w:r w:rsidRPr="00685046">
        <w:rPr>
          <w:rFonts w:ascii="Times New Roman" w:hAnsi="Times New Roman" w:cs="Times New Roman"/>
          <w:sz w:val="28"/>
          <w:szCs w:val="28"/>
        </w:rPr>
        <w:t>ях, когда пространственный период изменения поля ок</w:t>
      </w:r>
      <w:r>
        <w:rPr>
          <w:rFonts w:ascii="Times New Roman" w:hAnsi="Times New Roman" w:cs="Times New Roman"/>
          <w:sz w:val="28"/>
          <w:szCs w:val="28"/>
        </w:rPr>
        <w:t>азывается существенно меньше ли</w:t>
      </w:r>
      <w:r w:rsidRPr="00685046">
        <w:rPr>
          <w:rFonts w:ascii="Times New Roman" w:hAnsi="Times New Roman" w:cs="Times New Roman"/>
          <w:sz w:val="28"/>
          <w:szCs w:val="28"/>
        </w:rPr>
        <w:t xml:space="preserve">нейных размеров анализируемой области пространства, параметры эквивалентных цепей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685046" w:rsidRPr="00685046" w:rsidRDefault="00685046" w:rsidP="00685046">
      <w:pPr>
        <w:rPr>
          <w:rFonts w:ascii="Times New Roman" w:hAnsi="Times New Roman" w:cs="Times New Roman"/>
          <w:sz w:val="28"/>
          <w:szCs w:val="28"/>
        </w:rPr>
      </w:pPr>
      <w:r w:rsidRPr="00685046">
        <w:rPr>
          <w:rFonts w:ascii="Times New Roman" w:hAnsi="Times New Roman" w:cs="Times New Roman"/>
          <w:sz w:val="28"/>
          <w:szCs w:val="28"/>
        </w:rPr>
        <w:t>можно считать сосредоточенными и пользоваться методам</w:t>
      </w:r>
      <w:r>
        <w:rPr>
          <w:rFonts w:ascii="Times New Roman" w:hAnsi="Times New Roman" w:cs="Times New Roman"/>
          <w:sz w:val="28"/>
          <w:szCs w:val="28"/>
        </w:rPr>
        <w:t>и классической теории электриче</w:t>
      </w:r>
      <w:r w:rsidRPr="00685046">
        <w:rPr>
          <w:rFonts w:ascii="Times New Roman" w:hAnsi="Times New Roman" w:cs="Times New Roman"/>
          <w:sz w:val="28"/>
          <w:szCs w:val="28"/>
        </w:rPr>
        <w:t>ских и магнитных цепей. Если же линейный размер, соо</w:t>
      </w:r>
      <w:r>
        <w:rPr>
          <w:rFonts w:ascii="Times New Roman" w:hAnsi="Times New Roman" w:cs="Times New Roman"/>
          <w:sz w:val="28"/>
          <w:szCs w:val="28"/>
        </w:rPr>
        <w:t>тветствующий направлению распро</w:t>
      </w:r>
      <w:r w:rsidRPr="00685046">
        <w:rPr>
          <w:rFonts w:ascii="Times New Roman" w:hAnsi="Times New Roman" w:cs="Times New Roman"/>
          <w:sz w:val="28"/>
          <w:szCs w:val="28"/>
        </w:rPr>
        <w:t>странения электромагнитной энергии оказывается одного</w:t>
      </w:r>
      <w:r>
        <w:rPr>
          <w:rFonts w:ascii="Times New Roman" w:hAnsi="Times New Roman" w:cs="Times New Roman"/>
          <w:sz w:val="28"/>
          <w:szCs w:val="28"/>
        </w:rPr>
        <w:t xml:space="preserve"> порядка, или больше пространст</w:t>
      </w:r>
      <w:r w:rsidRPr="00685046">
        <w:rPr>
          <w:rFonts w:ascii="Times New Roman" w:hAnsi="Times New Roman" w:cs="Times New Roman"/>
          <w:sz w:val="28"/>
          <w:szCs w:val="28"/>
        </w:rPr>
        <w:t xml:space="preserve">венного периода изменения поля, то параметры эквивалентных цепей полагают </w:t>
      </w:r>
      <w:proofErr w:type="gramStart"/>
      <w:r w:rsidRPr="00685046">
        <w:rPr>
          <w:rFonts w:ascii="Times New Roman" w:hAnsi="Times New Roman" w:cs="Times New Roman"/>
          <w:sz w:val="28"/>
          <w:szCs w:val="28"/>
        </w:rPr>
        <w:t>распределен-</w:t>
      </w:r>
      <w:proofErr w:type="spellStart"/>
      <w:r w:rsidRPr="00685046">
        <w:rPr>
          <w:rFonts w:ascii="Times New Roman" w:hAnsi="Times New Roman" w:cs="Times New Roman"/>
          <w:sz w:val="28"/>
          <w:szCs w:val="28"/>
        </w:rPr>
        <w:t>ными</w:t>
      </w:r>
      <w:proofErr w:type="spellEnd"/>
      <w:proofErr w:type="gramEnd"/>
      <w:r w:rsidRPr="00685046">
        <w:rPr>
          <w:rFonts w:ascii="Times New Roman" w:hAnsi="Times New Roman" w:cs="Times New Roman"/>
          <w:sz w:val="28"/>
          <w:szCs w:val="28"/>
        </w:rPr>
        <w:t xml:space="preserve"> и пользуются положениями теории длинных линий</w:t>
      </w:r>
      <w:r>
        <w:rPr>
          <w:rFonts w:ascii="Times New Roman" w:hAnsi="Times New Roman" w:cs="Times New Roman"/>
          <w:sz w:val="28"/>
          <w:szCs w:val="28"/>
        </w:rPr>
        <w:t>, получаемыми из известных теле</w:t>
      </w:r>
      <w:r w:rsidRPr="00685046">
        <w:rPr>
          <w:rFonts w:ascii="Times New Roman" w:hAnsi="Times New Roman" w:cs="Times New Roman"/>
          <w:sz w:val="28"/>
          <w:szCs w:val="28"/>
        </w:rPr>
        <w:t>графных уравнений. С другой стороны, на крайне высоких частотах и частотах оптического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диапазона применимыми оказываются методы лучевой оптики.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 xml:space="preserve">      Основные соотношения теории цепей и лучевой опт</w:t>
      </w:r>
      <w:r>
        <w:rPr>
          <w:rFonts w:ascii="Times New Roman" w:hAnsi="Times New Roman" w:cs="Times New Roman"/>
          <w:sz w:val="28"/>
          <w:szCs w:val="28"/>
        </w:rPr>
        <w:t>ики, традиционно строятся на не</w:t>
      </w:r>
      <w:r w:rsidRPr="00685046">
        <w:rPr>
          <w:rFonts w:ascii="Times New Roman" w:hAnsi="Times New Roman" w:cs="Times New Roman"/>
          <w:sz w:val="28"/>
          <w:szCs w:val="28"/>
        </w:rPr>
        <w:t xml:space="preserve">сколько иных предпосылках, нежели </w:t>
      </w:r>
      <w:r w:rsidRPr="00685046">
        <w:rPr>
          <w:rFonts w:ascii="Times New Roman" w:hAnsi="Times New Roman" w:cs="Times New Roman"/>
          <w:sz w:val="28"/>
          <w:szCs w:val="28"/>
        </w:rPr>
        <w:lastRenderedPageBreak/>
        <w:t>уравнения Максвелла, однако они, безусловно, являются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85046">
        <w:rPr>
          <w:rFonts w:ascii="Times New Roman" w:hAnsi="Times New Roman" w:cs="Times New Roman"/>
          <w:sz w:val="28"/>
          <w:szCs w:val="28"/>
        </w:rPr>
        <w:t>соответствующими асимптотическими приближениями общей теории электромагнитного поля.</w:t>
      </w:r>
      <w:bookmarkStart w:id="0" w:name="_GoBack"/>
      <w:bookmarkEnd w:id="0"/>
    </w:p>
    <w:sectPr w:rsidR="00685046" w:rsidRPr="00685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019"/>
    <w:rsid w:val="001F0019"/>
    <w:rsid w:val="002F3567"/>
    <w:rsid w:val="00685046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1304</Words>
  <Characters>7434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2016-11-02T16:33:00Z</dcterms:created>
  <dcterms:modified xsi:type="dcterms:W3CDTF">2016-11-02T16:44:00Z</dcterms:modified>
</cp:coreProperties>
</file>